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0F6DF" w14:textId="77777777" w:rsidR="001B7ED0" w:rsidRDefault="00E31C98">
      <w:pPr>
        <w:pStyle w:val="SurveyXactQuestionTitle"/>
      </w:pPr>
      <w:r>
        <w:t>Spørgeskema om trivsel og arbejdsglæde</w:t>
      </w:r>
      <w:r>
        <w:br/>
      </w:r>
      <w:r>
        <w:br/>
      </w:r>
      <w:r>
        <w:br/>
      </w:r>
      <w:r>
        <w:br/>
      </w:r>
      <w:r>
        <w:t>Trivsel og arbejdsglæde er temaet for jeres klyngemøde den 23. april. Derfor skal alle klyngens medlemmer besvare dette korte spørgeskema. </w:t>
      </w:r>
      <w:r>
        <w:br/>
      </w:r>
      <w:r>
        <w:br/>
      </w:r>
      <w:r>
        <w:br/>
      </w:r>
      <w:r>
        <w:br/>
        <w:t>Det er KiAP, der står for at samle klyngemedlemmernes svar til en samlet besvarelse. For at kunne gøre dette, bed</w:t>
      </w:r>
      <w:r>
        <w:t>es du acceptere nedenstående, der giver KiAP tilladelse til at behandle klyngens samlede data. KiAP administrerer og opgør udelukkende besvarelserne samlet set for klyngen - og orienterer sig derfor ikke i de enkelte besvarelser.</w:t>
      </w:r>
      <w:r>
        <w:br/>
      </w:r>
      <w:r>
        <w:br/>
        <w:t> </w:t>
      </w:r>
    </w:p>
    <w:p w14:paraId="0F5BD3DC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Jeg giver tillade</w:t>
      </w:r>
      <w:r>
        <w:t>lse til at KiAP behandler klyngens besvarelser</w:t>
      </w:r>
    </w:p>
    <w:p w14:paraId="50DB4DE7" w14:textId="77777777" w:rsidR="001B7ED0" w:rsidRDefault="00E31C98">
      <w:bookmarkStart w:id="0" w:name="_GoBack"/>
      <w:bookmarkEnd w:id="0"/>
      <w:r>
        <w:br/>
      </w:r>
    </w:p>
    <w:p w14:paraId="08486C7D" w14:textId="77777777" w:rsidR="001B7ED0" w:rsidRDefault="00E31C98">
      <w:pPr>
        <w:pStyle w:val="SurveyXactQuestionTitle"/>
      </w:pPr>
      <w:r>
        <w:t>1: De første spørgsmål handler om, hvordan du har haft det gennem de sidste 2 uger</w:t>
      </w:r>
      <w:r>
        <w:br/>
      </w:r>
      <w:r>
        <w:br/>
      </w:r>
      <w:r>
        <w:t>I de sidste 2 uger...</w:t>
      </w:r>
    </w:p>
    <w:tbl>
      <w:tblPr>
        <w:tblStyle w:val="SurveyXactBatteryTable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977"/>
        <w:gridCol w:w="977"/>
        <w:gridCol w:w="977"/>
        <w:gridCol w:w="977"/>
        <w:gridCol w:w="977"/>
        <w:gridCol w:w="977"/>
      </w:tblGrid>
      <w:tr w:rsidR="001B7ED0" w14:paraId="07804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933" w:type="dxa"/>
          </w:tcPr>
          <w:p w14:paraId="5D76BB85" w14:textId="77777777" w:rsidR="001B7ED0" w:rsidRDefault="001B7ED0"/>
        </w:tc>
        <w:tc>
          <w:tcPr>
            <w:tcW w:w="977" w:type="dxa"/>
          </w:tcPr>
          <w:p w14:paraId="2F04BB6D" w14:textId="77777777" w:rsidR="001B7ED0" w:rsidRDefault="00E31C98">
            <w:pPr>
              <w:pStyle w:val="SurveyXactHorizontalChoiceHeading"/>
            </w:pPr>
            <w:r>
              <w:t>Hele tiden</w:t>
            </w:r>
          </w:p>
        </w:tc>
        <w:tc>
          <w:tcPr>
            <w:tcW w:w="977" w:type="dxa"/>
          </w:tcPr>
          <w:p w14:paraId="639723D4" w14:textId="77777777" w:rsidR="001B7ED0" w:rsidRDefault="00E31C98">
            <w:pPr>
              <w:pStyle w:val="SurveyXactHorizontalChoiceHeading"/>
            </w:pPr>
            <w:r>
              <w:t>Det meste af tiden</w:t>
            </w:r>
          </w:p>
        </w:tc>
        <w:tc>
          <w:tcPr>
            <w:tcW w:w="977" w:type="dxa"/>
          </w:tcPr>
          <w:p w14:paraId="3846770C" w14:textId="77777777" w:rsidR="001B7ED0" w:rsidRDefault="00E31C98">
            <w:pPr>
              <w:pStyle w:val="SurveyXactHorizontalChoiceHeading"/>
            </w:pPr>
            <w:r>
              <w:t>Lidt mere end halvdelen af tiden</w:t>
            </w:r>
          </w:p>
        </w:tc>
        <w:tc>
          <w:tcPr>
            <w:tcW w:w="977" w:type="dxa"/>
          </w:tcPr>
          <w:p w14:paraId="0251EAF1" w14:textId="77777777" w:rsidR="001B7ED0" w:rsidRDefault="00E31C98">
            <w:pPr>
              <w:pStyle w:val="SurveyXactHorizontalChoiceHeading"/>
            </w:pPr>
            <w:r>
              <w:t>Lidt mindre end halvdelen af tiden</w:t>
            </w:r>
          </w:p>
        </w:tc>
        <w:tc>
          <w:tcPr>
            <w:tcW w:w="977" w:type="dxa"/>
          </w:tcPr>
          <w:p w14:paraId="1BAEE264" w14:textId="77777777" w:rsidR="001B7ED0" w:rsidRDefault="00E31C98">
            <w:pPr>
              <w:pStyle w:val="SurveyXactHorizontalChoiceHeading"/>
            </w:pPr>
            <w:r>
              <w:t>Li</w:t>
            </w:r>
            <w:r>
              <w:t>dt af tiden</w:t>
            </w:r>
          </w:p>
        </w:tc>
        <w:tc>
          <w:tcPr>
            <w:tcW w:w="977" w:type="dxa"/>
          </w:tcPr>
          <w:p w14:paraId="1F2FCAB5" w14:textId="77777777" w:rsidR="001B7ED0" w:rsidRDefault="00E31C98">
            <w:pPr>
              <w:pStyle w:val="SurveyXactHorizontalChoiceHeading"/>
            </w:pPr>
            <w:r>
              <w:t>På intet tidspunkt</w:t>
            </w:r>
          </w:p>
        </w:tc>
      </w:tr>
      <w:tr w:rsidR="001B7ED0" w14:paraId="12555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5FC88499" w14:textId="77777777" w:rsidR="001B7ED0" w:rsidRDefault="00E31C98">
            <w:pPr>
              <w:pStyle w:val="SurveyXactBatteryQuestionLine"/>
            </w:pPr>
            <w:r>
              <w:t>- har jeg været glad og i godt humør</w:t>
            </w:r>
          </w:p>
        </w:tc>
        <w:tc>
          <w:tcPr>
            <w:tcW w:w="977" w:type="dxa"/>
          </w:tcPr>
          <w:p w14:paraId="2A93DB7E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0558388F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247E79E0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23165B7F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2BC0D7CD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2023A3F3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12F4E0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6F19FC5A" w14:textId="77777777" w:rsidR="001B7ED0" w:rsidRDefault="00E31C98">
            <w:pPr>
              <w:pStyle w:val="SurveyXactBatteryQuestionLine"/>
            </w:pPr>
            <w:r>
              <w:t>- har jeg følt mig rolig og afslappet</w:t>
            </w:r>
          </w:p>
        </w:tc>
        <w:tc>
          <w:tcPr>
            <w:tcW w:w="977" w:type="dxa"/>
          </w:tcPr>
          <w:p w14:paraId="52F2F4D1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4DA6D3F6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141E5CA3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6BD48BA4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53FDF5C8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50CAE660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57CD49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574A9B09" w14:textId="77777777" w:rsidR="001B7ED0" w:rsidRDefault="00E31C98">
            <w:pPr>
              <w:pStyle w:val="SurveyXactBatteryQuestionLine"/>
            </w:pPr>
            <w:r>
              <w:t>- har jeg følt mig aktiv og energisk</w:t>
            </w:r>
          </w:p>
        </w:tc>
        <w:tc>
          <w:tcPr>
            <w:tcW w:w="977" w:type="dxa"/>
          </w:tcPr>
          <w:p w14:paraId="642A882D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4EB7135E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606EE200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18E10693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0BC5F073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43A62459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0F00C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79893479" w14:textId="77777777" w:rsidR="001B7ED0" w:rsidRDefault="00E31C98">
            <w:pPr>
              <w:pStyle w:val="SurveyXactBatteryQuestionLine"/>
            </w:pPr>
            <w:r>
              <w:t>- er jeg vågnet frisk og udhvilet</w:t>
            </w:r>
          </w:p>
        </w:tc>
        <w:tc>
          <w:tcPr>
            <w:tcW w:w="977" w:type="dxa"/>
          </w:tcPr>
          <w:p w14:paraId="1FAEEDA9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14E02EDC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777265D1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7AB8F018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23DFBB96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592C2E80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616CA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2C3F2E02" w14:textId="77777777" w:rsidR="001B7ED0" w:rsidRDefault="00E31C98">
            <w:pPr>
              <w:pStyle w:val="SurveyXactBatteryQuestionLine"/>
            </w:pPr>
            <w:r>
              <w:t>- har min dagligdag været fyldt med ting, der interesserer mig</w:t>
            </w:r>
          </w:p>
        </w:tc>
        <w:tc>
          <w:tcPr>
            <w:tcW w:w="977" w:type="dxa"/>
          </w:tcPr>
          <w:p w14:paraId="0ED4DBE5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17049984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26820EB5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667B009B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17D325C2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977" w:type="dxa"/>
          </w:tcPr>
          <w:p w14:paraId="1A5C4916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</w:tr>
    </w:tbl>
    <w:p w14:paraId="1F69EFFF" w14:textId="77777777" w:rsidR="001B7ED0" w:rsidRDefault="00E31C98">
      <w:r>
        <w:br/>
      </w:r>
    </w:p>
    <w:p w14:paraId="3E28BF70" w14:textId="77777777" w:rsidR="001B7ED0" w:rsidRDefault="00E31C98">
      <w:pPr>
        <w:pStyle w:val="SurveyXactQuestionTitle"/>
      </w:pPr>
      <w:r>
        <w:lastRenderedPageBreak/>
        <w:t>2: De næste to spørgsmål handler om din arbejdsglæde: I hvilken grad oplever du at have den arbejdsglæde, du ønsker i dit nuværende arbejde?</w:t>
      </w:r>
    </w:p>
    <w:p w14:paraId="3C44EF33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I meget høj grad</w:t>
      </w:r>
    </w:p>
    <w:p w14:paraId="3B994441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>I høj grad</w:t>
      </w:r>
    </w:p>
    <w:p w14:paraId="01DC4B75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I nogen grad</w:t>
      </w:r>
    </w:p>
    <w:p w14:paraId="7B4772CF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I ringe grad</w:t>
      </w:r>
    </w:p>
    <w:p w14:paraId="7F0C6EF3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  <w:t>Slet ikke</w:t>
      </w:r>
    </w:p>
    <w:p w14:paraId="1B096BDF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>Ved ikke</w:t>
      </w:r>
    </w:p>
    <w:p w14:paraId="537C0CC6" w14:textId="77777777" w:rsidR="001B7ED0" w:rsidRDefault="00E31C98">
      <w:r>
        <w:br/>
      </w:r>
    </w:p>
    <w:p w14:paraId="5902DBB3" w14:textId="77777777" w:rsidR="001B7ED0" w:rsidRDefault="00E31C98">
      <w:pPr>
        <w:pStyle w:val="SurveyXactQuestionTitle"/>
      </w:pPr>
      <w:r>
        <w:t>3: H</w:t>
      </w:r>
      <w:r>
        <w:t>vilke af nedenstående forhold har den største betydning for din arbejdsglæde?</w:t>
      </w:r>
      <w:r>
        <w:br/>
      </w:r>
      <w:r>
        <w:br/>
        <w:t>Vælg de 3 vigtigste forhold.</w:t>
      </w:r>
      <w:r>
        <w:br/>
      </w:r>
      <w:r>
        <w:br/>
      </w:r>
      <w:r>
        <w:t>Bemærk at du maksimalt kan vælge 3 af nedenstående forhold</w:t>
      </w:r>
    </w:p>
    <w:p w14:paraId="5DB33EB6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(1)</w:t>
      </w:r>
      <w:r>
        <w:tab/>
      </w:r>
      <w:r>
        <w:rPr>
          <w:rStyle w:val="SurveyXactClosedCheckbox"/>
        </w:rPr>
        <w:sym w:font="Wingdings" w:char="F071"/>
      </w:r>
      <w:r>
        <w:tab/>
        <w:t>At jeg har et godt samarbejde med lægekolleger i praksis</w:t>
      </w:r>
    </w:p>
    <w:p w14:paraId="4079C068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(2)</w:t>
      </w:r>
      <w:r>
        <w:tab/>
      </w:r>
      <w:r>
        <w:rPr>
          <w:rStyle w:val="SurveyXactClosedCheckbox"/>
        </w:rPr>
        <w:sym w:font="Wingdings" w:char="F071"/>
      </w:r>
      <w:r>
        <w:tab/>
        <w:t xml:space="preserve">At jeg har et godt </w:t>
      </w:r>
      <w:r>
        <w:t xml:space="preserve">samarbejde med læge kolleger i f.eks. </w:t>
      </w:r>
      <w:proofErr w:type="spellStart"/>
      <w:r>
        <w:t>lægelaug</w:t>
      </w:r>
      <w:proofErr w:type="spellEnd"/>
      <w:r>
        <w:t xml:space="preserve"> og klynger</w:t>
      </w:r>
    </w:p>
    <w:p w14:paraId="19D72C07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(3)</w:t>
      </w:r>
      <w:r>
        <w:tab/>
      </w:r>
      <w:r>
        <w:rPr>
          <w:rStyle w:val="SurveyXactClosedCheckbox"/>
        </w:rPr>
        <w:sym w:font="Wingdings" w:char="F071"/>
      </w:r>
      <w:r>
        <w:tab/>
        <w:t>At jeg har et godt samarbejde med klinikpersonalet i praksis</w:t>
      </w:r>
    </w:p>
    <w:p w14:paraId="6EC0BEA3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(4)</w:t>
      </w:r>
      <w:r>
        <w:tab/>
      </w:r>
      <w:r>
        <w:rPr>
          <w:rStyle w:val="SurveyXactClosedCheckbox"/>
        </w:rPr>
        <w:sym w:font="Wingdings" w:char="F071"/>
      </w:r>
      <w:r>
        <w:tab/>
        <w:t>At jeg har et godt samarbejde med det øvrige sundhedsvæsen</w:t>
      </w:r>
    </w:p>
    <w:p w14:paraId="735E78F6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(5)</w:t>
      </w:r>
      <w:r>
        <w:tab/>
      </w:r>
      <w:r>
        <w:rPr>
          <w:rStyle w:val="SurveyXactClosedCheckbox"/>
        </w:rPr>
        <w:sym w:font="Wingdings" w:char="F071"/>
      </w:r>
      <w:r>
        <w:tab/>
      </w:r>
      <w:r>
        <w:t>At jeg har mulighed for faglig udvikling i dagligdagen</w:t>
      </w:r>
    </w:p>
    <w:p w14:paraId="0A53580D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(6)</w:t>
      </w:r>
      <w:r>
        <w:tab/>
      </w:r>
      <w:r>
        <w:rPr>
          <w:rStyle w:val="SurveyXactClosedCheckbox"/>
        </w:rPr>
        <w:sym w:font="Wingdings" w:char="F071"/>
      </w:r>
      <w:r>
        <w:tab/>
        <w:t>At jeg har mulighed for personlig udvikling</w:t>
      </w:r>
    </w:p>
    <w:p w14:paraId="3A65A6BE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(7)</w:t>
      </w:r>
      <w:r>
        <w:tab/>
      </w:r>
      <w:r>
        <w:rPr>
          <w:rStyle w:val="SurveyXactClosedCheckbox"/>
        </w:rPr>
        <w:sym w:font="Wingdings" w:char="F071"/>
      </w:r>
      <w:r>
        <w:tab/>
        <w:t>At jeg har en langvarig relation til mine patienter</w:t>
      </w:r>
    </w:p>
    <w:p w14:paraId="68BA8D74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(8)</w:t>
      </w:r>
      <w:r>
        <w:tab/>
      </w:r>
      <w:r>
        <w:rPr>
          <w:rStyle w:val="SurveyXactClosedCheckbox"/>
        </w:rPr>
        <w:sym w:font="Wingdings" w:char="F071"/>
      </w:r>
      <w:r>
        <w:tab/>
      </w:r>
      <w:r>
        <w:t>At jeg oplever, der er tid nok til det daglige arbejde</w:t>
      </w:r>
    </w:p>
    <w:p w14:paraId="57D19174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(9)</w:t>
      </w:r>
      <w:r>
        <w:tab/>
      </w:r>
      <w:r>
        <w:rPr>
          <w:rStyle w:val="SurveyXactClosedCheckbox"/>
        </w:rPr>
        <w:sym w:font="Wingdings" w:char="F071"/>
      </w:r>
      <w:r>
        <w:tab/>
        <w:t>At jeg bruger min lægefaglighed</w:t>
      </w:r>
    </w:p>
    <w:p w14:paraId="1DC5E1B7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(10)</w:t>
      </w:r>
      <w:r>
        <w:tab/>
      </w:r>
      <w:r>
        <w:rPr>
          <w:rStyle w:val="SurveyXactClosedCheckbox"/>
        </w:rPr>
        <w:sym w:font="Wingdings" w:char="F071"/>
      </w:r>
      <w:r>
        <w:tab/>
        <w:t>At jeg oplever ordentlige vilkår</w:t>
      </w:r>
    </w:p>
    <w:p w14:paraId="4B70E366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(11)</w:t>
      </w:r>
      <w:r>
        <w:tab/>
      </w:r>
      <w:r>
        <w:rPr>
          <w:rStyle w:val="SurveyXactClosedCheckbox"/>
        </w:rPr>
        <w:sym w:font="Wingdings" w:char="F071"/>
      </w:r>
      <w:r>
        <w:tab/>
        <w:t>At jeg har tid til efteruddannelse</w:t>
      </w:r>
    </w:p>
    <w:p w14:paraId="44D0A98E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(12)</w:t>
      </w:r>
      <w:r>
        <w:tab/>
      </w:r>
      <w:r>
        <w:rPr>
          <w:rStyle w:val="SurveyXactClosedCheckbox"/>
        </w:rPr>
        <w:sym w:font="Wingdings" w:char="F071"/>
      </w:r>
      <w:r>
        <w:tab/>
        <w:t>At der er gode fysiske rammer i praksis</w:t>
      </w:r>
    </w:p>
    <w:p w14:paraId="14057CD6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(14)</w:t>
      </w:r>
      <w:r>
        <w:tab/>
      </w:r>
      <w:r>
        <w:rPr>
          <w:rStyle w:val="SurveyXactClosedCheckbox"/>
        </w:rPr>
        <w:sym w:font="Wingdings" w:char="F071"/>
      </w:r>
      <w:r>
        <w:tab/>
        <w:t>At jeg som læge får anerken</w:t>
      </w:r>
      <w:r>
        <w:t>delse for mit arbejde</w:t>
      </w:r>
    </w:p>
    <w:p w14:paraId="3192E5D3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(15)</w:t>
      </w:r>
      <w:r>
        <w:tab/>
      </w:r>
      <w:r>
        <w:rPr>
          <w:rStyle w:val="SurveyXactClosedCheckbox"/>
        </w:rPr>
        <w:sym w:font="Wingdings" w:char="F071"/>
      </w:r>
      <w:r>
        <w:tab/>
        <w:t>At almen praksis som fag får tilstrækkelig anerkendelse</w:t>
      </w:r>
    </w:p>
    <w:p w14:paraId="6B879F73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(13)</w:t>
      </w:r>
      <w:r>
        <w:tab/>
      </w:r>
      <w:r>
        <w:rPr>
          <w:rStyle w:val="SurveyXactClosedCheckbox"/>
        </w:rPr>
        <w:sym w:font="Wingdings" w:char="F071"/>
      </w:r>
      <w:r>
        <w:tab/>
        <w:t>At jeg bidrager til uddannelse af yngre kolleger</w:t>
      </w:r>
    </w:p>
    <w:p w14:paraId="4CFCE9C6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(16)</w:t>
      </w:r>
      <w:r>
        <w:tab/>
      </w:r>
      <w:r>
        <w:rPr>
          <w:rStyle w:val="SurveyXactClosedCheckbox"/>
        </w:rPr>
        <w:sym w:font="Wingdings" w:char="F071"/>
      </w:r>
      <w:r>
        <w:tab/>
        <w:t>At jeg har autonomi til at præge mit arbejdsliv</w:t>
      </w:r>
    </w:p>
    <w:p w14:paraId="1DA13975" w14:textId="77777777" w:rsidR="001B7ED0" w:rsidRDefault="00E31C98">
      <w:pPr>
        <w:pStyle w:val="SurveyXactClosedVerticalChoices"/>
      </w:pPr>
      <w:r>
        <w:rPr>
          <w:rStyle w:val="SurveyXactClosedVerticalChoiceValue"/>
        </w:rPr>
        <w:t>(17)</w:t>
      </w:r>
      <w:r>
        <w:tab/>
      </w:r>
      <w:r>
        <w:rPr>
          <w:rStyle w:val="SurveyXactClosedCheckbox"/>
        </w:rPr>
        <w:sym w:font="Wingdings" w:char="F071"/>
      </w:r>
      <w:r>
        <w:tab/>
        <w:t xml:space="preserve">Andet (angiv </w:t>
      </w:r>
      <w:proofErr w:type="gramStart"/>
      <w:r>
        <w:t>hvad)_</w:t>
      </w:r>
      <w:proofErr w:type="gramEnd"/>
      <w:r>
        <w:t>___________</w:t>
      </w:r>
      <w:r>
        <w:tab/>
        <w:t>_____</w:t>
      </w:r>
    </w:p>
    <w:p w14:paraId="4D25FFE4" w14:textId="77777777" w:rsidR="001B7ED0" w:rsidRDefault="00E31C98">
      <w:r>
        <w:br/>
      </w:r>
    </w:p>
    <w:p w14:paraId="45D6A51F" w14:textId="77777777" w:rsidR="001B7ED0" w:rsidRDefault="00E31C98">
      <w:pPr>
        <w:pStyle w:val="SurveyXactQuestionTitle"/>
      </w:pPr>
      <w:r>
        <w:t>4: Det næste s</w:t>
      </w:r>
      <w:r>
        <w:t>pørgsmål handler om i hvilken grad, du oplever nedenstående forhold, påvirker din arbejdsglæde negativt:</w:t>
      </w:r>
      <w:r>
        <w:br/>
      </w:r>
      <w:r>
        <w:br/>
      </w:r>
      <w:r>
        <w:t>Hvad påvirker din arbejdsglæde negativt?</w:t>
      </w:r>
      <w:r>
        <w:br/>
      </w:r>
      <w:r>
        <w:lastRenderedPageBreak/>
        <w:t xml:space="preserve">Du besvarer ved at vælge et tal mellem 1 (mindst negativ indflydelse) og 10 (størst negativ indflydelse) for </w:t>
      </w:r>
      <w:r>
        <w:t>hver af de 13 forhold herunder.</w:t>
      </w:r>
    </w:p>
    <w:tbl>
      <w:tblPr>
        <w:tblStyle w:val="SurveyXactBatteryTable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1B7ED0" w14:paraId="2AC9ED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933" w:type="dxa"/>
          </w:tcPr>
          <w:p w14:paraId="56896130" w14:textId="77777777" w:rsidR="001B7ED0" w:rsidRDefault="001B7ED0"/>
        </w:tc>
        <w:tc>
          <w:tcPr>
            <w:tcW w:w="586" w:type="dxa"/>
          </w:tcPr>
          <w:p w14:paraId="6F6260DA" w14:textId="77777777" w:rsidR="001B7ED0" w:rsidRDefault="00E31C98">
            <w:pPr>
              <w:pStyle w:val="SurveyXactHorizontalChoiceHeading"/>
            </w:pPr>
            <w:r>
              <w:t>1: Mindst negativ indflydelse</w:t>
            </w:r>
          </w:p>
        </w:tc>
        <w:tc>
          <w:tcPr>
            <w:tcW w:w="586" w:type="dxa"/>
          </w:tcPr>
          <w:p w14:paraId="2C2A730C" w14:textId="77777777" w:rsidR="001B7ED0" w:rsidRDefault="00E31C98">
            <w:pPr>
              <w:pStyle w:val="SurveyXactHorizontalChoiceHeading"/>
            </w:pPr>
            <w:r>
              <w:t>2</w:t>
            </w:r>
          </w:p>
        </w:tc>
        <w:tc>
          <w:tcPr>
            <w:tcW w:w="586" w:type="dxa"/>
          </w:tcPr>
          <w:p w14:paraId="738C63E8" w14:textId="77777777" w:rsidR="001B7ED0" w:rsidRDefault="00E31C98">
            <w:pPr>
              <w:pStyle w:val="SurveyXactHorizontalChoiceHeading"/>
            </w:pPr>
            <w:r>
              <w:t>3</w:t>
            </w:r>
          </w:p>
        </w:tc>
        <w:tc>
          <w:tcPr>
            <w:tcW w:w="586" w:type="dxa"/>
          </w:tcPr>
          <w:p w14:paraId="6BE19F3C" w14:textId="77777777" w:rsidR="001B7ED0" w:rsidRDefault="00E31C98">
            <w:pPr>
              <w:pStyle w:val="SurveyXactHorizontalChoiceHeading"/>
            </w:pPr>
            <w:r>
              <w:t>4</w:t>
            </w:r>
          </w:p>
        </w:tc>
        <w:tc>
          <w:tcPr>
            <w:tcW w:w="586" w:type="dxa"/>
          </w:tcPr>
          <w:p w14:paraId="49A6A6A0" w14:textId="77777777" w:rsidR="001B7ED0" w:rsidRDefault="00E31C98">
            <w:pPr>
              <w:pStyle w:val="SurveyXactHorizontalChoiceHeading"/>
            </w:pPr>
            <w:r>
              <w:t>5</w:t>
            </w:r>
          </w:p>
        </w:tc>
        <w:tc>
          <w:tcPr>
            <w:tcW w:w="586" w:type="dxa"/>
          </w:tcPr>
          <w:p w14:paraId="19531C46" w14:textId="77777777" w:rsidR="001B7ED0" w:rsidRDefault="00E31C98">
            <w:pPr>
              <w:pStyle w:val="SurveyXactHorizontalChoiceHeading"/>
            </w:pPr>
            <w:r>
              <w:t>6</w:t>
            </w:r>
          </w:p>
        </w:tc>
        <w:tc>
          <w:tcPr>
            <w:tcW w:w="586" w:type="dxa"/>
          </w:tcPr>
          <w:p w14:paraId="24705C3C" w14:textId="77777777" w:rsidR="001B7ED0" w:rsidRDefault="00E31C98">
            <w:pPr>
              <w:pStyle w:val="SurveyXactHorizontalChoiceHeading"/>
            </w:pPr>
            <w:r>
              <w:t>7</w:t>
            </w:r>
          </w:p>
        </w:tc>
        <w:tc>
          <w:tcPr>
            <w:tcW w:w="586" w:type="dxa"/>
          </w:tcPr>
          <w:p w14:paraId="058F231F" w14:textId="77777777" w:rsidR="001B7ED0" w:rsidRDefault="00E31C98">
            <w:pPr>
              <w:pStyle w:val="SurveyXactHorizontalChoiceHeading"/>
            </w:pPr>
            <w:r>
              <w:t>8</w:t>
            </w:r>
          </w:p>
        </w:tc>
        <w:tc>
          <w:tcPr>
            <w:tcW w:w="586" w:type="dxa"/>
          </w:tcPr>
          <w:p w14:paraId="5F430E03" w14:textId="77777777" w:rsidR="001B7ED0" w:rsidRDefault="00E31C98">
            <w:pPr>
              <w:pStyle w:val="SurveyXactHorizontalChoiceHeading"/>
            </w:pPr>
            <w:r>
              <w:t>9</w:t>
            </w:r>
          </w:p>
        </w:tc>
        <w:tc>
          <w:tcPr>
            <w:tcW w:w="586" w:type="dxa"/>
          </w:tcPr>
          <w:p w14:paraId="2A7D7A4F" w14:textId="77777777" w:rsidR="001B7ED0" w:rsidRDefault="00E31C98">
            <w:pPr>
              <w:pStyle w:val="SurveyXactHorizontalChoiceHeading"/>
            </w:pPr>
            <w:r>
              <w:t>10: Størst negativ indflydelse</w:t>
            </w:r>
          </w:p>
        </w:tc>
      </w:tr>
      <w:tr w:rsidR="001B7ED0" w14:paraId="681F2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1FB3FDA1" w14:textId="77777777" w:rsidR="001B7ED0" w:rsidRDefault="00E31C98">
            <w:pPr>
              <w:pStyle w:val="SurveyXactBatteryQuestionLine"/>
            </w:pPr>
            <w:r>
              <w:t>1: Patienters urealistiske forventninger</w:t>
            </w:r>
          </w:p>
        </w:tc>
        <w:tc>
          <w:tcPr>
            <w:tcW w:w="586" w:type="dxa"/>
          </w:tcPr>
          <w:p w14:paraId="5715D983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7C465020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307CDE27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16341D4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17E13CAE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36E1B0CF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B48C7A0" w14:textId="77777777" w:rsidR="001B7ED0" w:rsidRDefault="00E31C98">
            <w:pPr>
              <w:pStyle w:val="SurveyXactClosedHorizontalChoice"/>
            </w:pPr>
            <w:r>
              <w:t xml:space="preserve">(7)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21EF11D" w14:textId="77777777" w:rsidR="001B7ED0" w:rsidRDefault="00E31C98">
            <w:pPr>
              <w:pStyle w:val="SurveyXactClosedHorizontalChoice"/>
            </w:pPr>
            <w:r>
              <w:t xml:space="preserve">(8)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78148A8C" w14:textId="77777777" w:rsidR="001B7ED0" w:rsidRDefault="00E31C98">
            <w:pPr>
              <w:pStyle w:val="SurveyXactClosedHorizontalChoice"/>
            </w:pPr>
            <w:r>
              <w:t xml:space="preserve">(9)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71412B9" w14:textId="77777777" w:rsidR="001B7ED0" w:rsidRDefault="00E31C98">
            <w:pPr>
              <w:pStyle w:val="SurveyXactClosedHorizontalChoice"/>
            </w:pPr>
            <w:r>
              <w:t xml:space="preserve">(10)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75E75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0E8191D3" w14:textId="77777777" w:rsidR="001B7ED0" w:rsidRDefault="00E31C98">
            <w:pPr>
              <w:pStyle w:val="SurveyXactBatteryQuestionLine"/>
            </w:pPr>
            <w:r>
              <w:t>2: Omfanget af komplekse patientkontakter</w:t>
            </w:r>
          </w:p>
        </w:tc>
        <w:tc>
          <w:tcPr>
            <w:tcW w:w="586" w:type="dxa"/>
          </w:tcPr>
          <w:p w14:paraId="1BC40D5E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B418E16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2CF4D203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72985C5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1EFDB7C0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67F0AC8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52CD5FD0" w14:textId="77777777" w:rsidR="001B7ED0" w:rsidRDefault="00E31C98">
            <w:pPr>
              <w:pStyle w:val="SurveyXactClosedHorizontalChoice"/>
            </w:pPr>
            <w:r>
              <w:t xml:space="preserve">(7)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2BE1A181" w14:textId="77777777" w:rsidR="001B7ED0" w:rsidRDefault="00E31C98">
            <w:pPr>
              <w:pStyle w:val="SurveyXactClosedHorizontalChoice"/>
            </w:pPr>
            <w:r>
              <w:t xml:space="preserve">(8)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9FD9DC5" w14:textId="77777777" w:rsidR="001B7ED0" w:rsidRDefault="00E31C98">
            <w:pPr>
              <w:pStyle w:val="SurveyXactClosedHorizontalChoice"/>
            </w:pPr>
            <w:r>
              <w:t xml:space="preserve">(9)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619A421E" w14:textId="77777777" w:rsidR="001B7ED0" w:rsidRDefault="00E31C98">
            <w:pPr>
              <w:pStyle w:val="SurveyXactClosedHorizontalChoice"/>
            </w:pPr>
            <w:r>
              <w:t xml:space="preserve">(10)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70518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462FF067" w14:textId="77777777" w:rsidR="001B7ED0" w:rsidRDefault="00E31C98">
            <w:pPr>
              <w:pStyle w:val="SurveyXactBatteryQuestionLine"/>
            </w:pPr>
            <w:r>
              <w:t>3: E-konsultationer</w:t>
            </w:r>
          </w:p>
        </w:tc>
        <w:tc>
          <w:tcPr>
            <w:tcW w:w="586" w:type="dxa"/>
          </w:tcPr>
          <w:p w14:paraId="38266E2B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355D3DCA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551843E0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1EF0CBE2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16CA58F9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6BC400F3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596568D4" w14:textId="77777777" w:rsidR="001B7ED0" w:rsidRDefault="00E31C98">
            <w:pPr>
              <w:pStyle w:val="SurveyXactClosedHorizontalChoice"/>
            </w:pPr>
            <w:r>
              <w:t xml:space="preserve">(7)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22738547" w14:textId="77777777" w:rsidR="001B7ED0" w:rsidRDefault="00E31C98">
            <w:pPr>
              <w:pStyle w:val="SurveyXactClosedHorizontalChoice"/>
            </w:pPr>
            <w:r>
              <w:t xml:space="preserve">(8)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4CCBCB9" w14:textId="77777777" w:rsidR="001B7ED0" w:rsidRDefault="00E31C98">
            <w:pPr>
              <w:pStyle w:val="SurveyXactClosedHorizontalChoice"/>
            </w:pPr>
            <w:r>
              <w:t xml:space="preserve">(9)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7D70ED6E" w14:textId="77777777" w:rsidR="001B7ED0" w:rsidRDefault="00E31C98">
            <w:pPr>
              <w:pStyle w:val="SurveyXactClosedHorizontalChoice"/>
            </w:pPr>
            <w:r>
              <w:t xml:space="preserve">(10)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56736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02E2F475" w14:textId="77777777" w:rsidR="001B7ED0" w:rsidRDefault="00E31C98">
            <w:pPr>
              <w:pStyle w:val="SurveyXactBatteryQuestionLine"/>
            </w:pPr>
            <w:r>
              <w:t>4: Attester</w:t>
            </w:r>
          </w:p>
        </w:tc>
        <w:tc>
          <w:tcPr>
            <w:tcW w:w="586" w:type="dxa"/>
          </w:tcPr>
          <w:p w14:paraId="57C8DD95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FE975FF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A609273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75DF254F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CA7383F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62575C6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6623D8D6" w14:textId="77777777" w:rsidR="001B7ED0" w:rsidRDefault="00E31C98">
            <w:pPr>
              <w:pStyle w:val="SurveyXactClosedHorizontalChoice"/>
            </w:pPr>
            <w:r>
              <w:t xml:space="preserve">(7)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8427485" w14:textId="77777777" w:rsidR="001B7ED0" w:rsidRDefault="00E31C98">
            <w:pPr>
              <w:pStyle w:val="SurveyXactClosedHorizontalChoice"/>
            </w:pPr>
            <w:r>
              <w:t xml:space="preserve">(8)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787CBF92" w14:textId="77777777" w:rsidR="001B7ED0" w:rsidRDefault="00E31C98">
            <w:pPr>
              <w:pStyle w:val="SurveyXactClosedHorizontalChoice"/>
            </w:pPr>
            <w:r>
              <w:t xml:space="preserve">(9)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64CE3926" w14:textId="77777777" w:rsidR="001B7ED0" w:rsidRDefault="00E31C98">
            <w:pPr>
              <w:pStyle w:val="SurveyXactClosedHorizontalChoice"/>
            </w:pPr>
            <w:r>
              <w:t xml:space="preserve">(10)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6D9F86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23B98F9C" w14:textId="77777777" w:rsidR="001B7ED0" w:rsidRDefault="00E31C98">
            <w:pPr>
              <w:pStyle w:val="SurveyXactBatteryQuestionLine"/>
            </w:pPr>
            <w:r>
              <w:t>5: Udefrakommende administrative/ekstra opgaver (fx tolkeregler, medicin der udgår eller er i restordre)</w:t>
            </w:r>
          </w:p>
        </w:tc>
        <w:tc>
          <w:tcPr>
            <w:tcW w:w="586" w:type="dxa"/>
          </w:tcPr>
          <w:p w14:paraId="20C70CB2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F3EC4E9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7614D39E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18073E5A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68EFB02D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E469200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45BFA2C" w14:textId="77777777" w:rsidR="001B7ED0" w:rsidRDefault="00E31C98">
            <w:pPr>
              <w:pStyle w:val="SurveyXactClosedHorizontalChoice"/>
            </w:pPr>
            <w:r>
              <w:t xml:space="preserve">(7)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57991A3D" w14:textId="77777777" w:rsidR="001B7ED0" w:rsidRDefault="00E31C98">
            <w:pPr>
              <w:pStyle w:val="SurveyXactClosedHorizontalChoice"/>
            </w:pPr>
            <w:r>
              <w:t xml:space="preserve">(8)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27906F1A" w14:textId="77777777" w:rsidR="001B7ED0" w:rsidRDefault="00E31C98">
            <w:pPr>
              <w:pStyle w:val="SurveyXactClosedHorizontalChoice"/>
            </w:pPr>
            <w:r>
              <w:t xml:space="preserve">(9)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6B030339" w14:textId="77777777" w:rsidR="001B7ED0" w:rsidRDefault="00E31C98">
            <w:pPr>
              <w:pStyle w:val="SurveyXactClosedHorizontalChoice"/>
            </w:pPr>
            <w:r>
              <w:t xml:space="preserve">(10)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6F124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1BEBA93F" w14:textId="77777777" w:rsidR="001B7ED0" w:rsidRDefault="00E31C98">
            <w:pPr>
              <w:pStyle w:val="SurveyXactBatteryQuestionLine"/>
            </w:pPr>
            <w:r>
              <w:t>6: Samarbejde med kommunale samarbejdspartnere (fx opringninger, korrespondancer,</w:t>
            </w:r>
            <w:r>
              <w:t xml:space="preserve"> fælles besøg hos pt)</w:t>
            </w:r>
          </w:p>
        </w:tc>
        <w:tc>
          <w:tcPr>
            <w:tcW w:w="586" w:type="dxa"/>
          </w:tcPr>
          <w:p w14:paraId="3AC88637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39D1CBE4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087B07C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308A69E7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90D8920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27527209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20ED7BD8" w14:textId="77777777" w:rsidR="001B7ED0" w:rsidRDefault="00E31C98">
            <w:pPr>
              <w:pStyle w:val="SurveyXactClosedHorizontalChoice"/>
            </w:pPr>
            <w:r>
              <w:t xml:space="preserve">(7)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51B4C643" w14:textId="77777777" w:rsidR="001B7ED0" w:rsidRDefault="00E31C98">
            <w:pPr>
              <w:pStyle w:val="SurveyXactClosedHorizontalChoice"/>
            </w:pPr>
            <w:r>
              <w:t xml:space="preserve">(8)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1F26EC68" w14:textId="77777777" w:rsidR="001B7ED0" w:rsidRDefault="00E31C98">
            <w:pPr>
              <w:pStyle w:val="SurveyXactClosedHorizontalChoice"/>
            </w:pPr>
            <w:r>
              <w:t xml:space="preserve">(9)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3348131F" w14:textId="77777777" w:rsidR="001B7ED0" w:rsidRDefault="00E31C98">
            <w:pPr>
              <w:pStyle w:val="SurveyXactClosedHorizontalChoice"/>
            </w:pPr>
            <w:r>
              <w:t xml:space="preserve">(10)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694FB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2C62ED78" w14:textId="77777777" w:rsidR="001B7ED0" w:rsidRDefault="00E31C98">
            <w:pPr>
              <w:pStyle w:val="SurveyXactBatteryQuestionLine"/>
            </w:pPr>
            <w:r>
              <w:t>7: Samarbejde med hospitaler (fx epikriser, afvisninger af henvisninger, opgaveglidning/dumpning)</w:t>
            </w:r>
          </w:p>
        </w:tc>
        <w:tc>
          <w:tcPr>
            <w:tcW w:w="586" w:type="dxa"/>
          </w:tcPr>
          <w:p w14:paraId="6A3CDB8C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3BBF8A96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3E347894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7E02A8AB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70D9F55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70A6596A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38C13A09" w14:textId="77777777" w:rsidR="001B7ED0" w:rsidRDefault="00E31C98">
            <w:pPr>
              <w:pStyle w:val="SurveyXactClosedHorizontalChoice"/>
            </w:pPr>
            <w:r>
              <w:t xml:space="preserve">(7)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67DC2EED" w14:textId="77777777" w:rsidR="001B7ED0" w:rsidRDefault="00E31C98">
            <w:pPr>
              <w:pStyle w:val="SurveyXactClosedHorizontalChoice"/>
            </w:pPr>
            <w:r>
              <w:t xml:space="preserve">(8)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5013B21" w14:textId="77777777" w:rsidR="001B7ED0" w:rsidRDefault="00E31C98">
            <w:pPr>
              <w:pStyle w:val="SurveyXactClosedHorizontalChoice"/>
            </w:pPr>
            <w:r>
              <w:t xml:space="preserve">(9)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1B460C39" w14:textId="77777777" w:rsidR="001B7ED0" w:rsidRDefault="00E31C98">
            <w:pPr>
              <w:pStyle w:val="SurveyXactClosedHorizontalChoice"/>
            </w:pPr>
            <w:r>
              <w:t xml:space="preserve">(10)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78D7F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327DF956" w14:textId="77777777" w:rsidR="001B7ED0" w:rsidRDefault="00E31C98">
            <w:pPr>
              <w:pStyle w:val="SurveyXactBatteryQuestionLine"/>
            </w:pPr>
            <w:r>
              <w:t>8: Samarbejde i egen praksis (kolleger og praksispersonale)</w:t>
            </w:r>
          </w:p>
        </w:tc>
        <w:tc>
          <w:tcPr>
            <w:tcW w:w="586" w:type="dxa"/>
          </w:tcPr>
          <w:p w14:paraId="25D3239F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300A5A43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18358B78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593426E0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0C446A0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4D64D81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6C681E7C" w14:textId="77777777" w:rsidR="001B7ED0" w:rsidRDefault="00E31C98">
            <w:pPr>
              <w:pStyle w:val="SurveyXactClosedHorizontalChoice"/>
            </w:pPr>
            <w:r>
              <w:t xml:space="preserve">(7)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716665F8" w14:textId="77777777" w:rsidR="001B7ED0" w:rsidRDefault="00E31C98">
            <w:pPr>
              <w:pStyle w:val="SurveyXactClosedHorizontalChoice"/>
            </w:pPr>
            <w:r>
              <w:t xml:space="preserve">(8)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062BCBB" w14:textId="77777777" w:rsidR="001B7ED0" w:rsidRDefault="00E31C98">
            <w:pPr>
              <w:pStyle w:val="SurveyXactClosedHorizontalChoice"/>
            </w:pPr>
            <w:r>
              <w:t xml:space="preserve">(9)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66EEF91E" w14:textId="77777777" w:rsidR="001B7ED0" w:rsidRDefault="00E31C98">
            <w:pPr>
              <w:pStyle w:val="SurveyXactClosedHorizontalChoice"/>
            </w:pPr>
            <w:r>
              <w:t xml:space="preserve">(10)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3FE6F5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0FB989A3" w14:textId="77777777" w:rsidR="001B7ED0" w:rsidRDefault="00E31C98">
            <w:pPr>
              <w:pStyle w:val="SurveyXactBatteryQuestionLine"/>
            </w:pPr>
            <w:r>
              <w:t>9: Administrative opgaver relateret til praksisdrift og ledelse (fx personaleansvar, ny ferielov, IT-systemer, økonomistyring)</w:t>
            </w:r>
          </w:p>
        </w:tc>
        <w:tc>
          <w:tcPr>
            <w:tcW w:w="586" w:type="dxa"/>
          </w:tcPr>
          <w:p w14:paraId="5BE1E4A4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40D4ACA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CFAC761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BBF9D39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50FF4409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6BE1ED2D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5554C45E" w14:textId="77777777" w:rsidR="001B7ED0" w:rsidRDefault="00E31C98">
            <w:pPr>
              <w:pStyle w:val="SurveyXactClosedHorizontalChoice"/>
            </w:pPr>
            <w:r>
              <w:t xml:space="preserve">(7)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2FFE2F14" w14:textId="77777777" w:rsidR="001B7ED0" w:rsidRDefault="00E31C98">
            <w:pPr>
              <w:pStyle w:val="SurveyXactClosedHorizontalChoice"/>
            </w:pPr>
            <w:r>
              <w:t xml:space="preserve">(8)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560DF71" w14:textId="77777777" w:rsidR="001B7ED0" w:rsidRDefault="00E31C98">
            <w:pPr>
              <w:pStyle w:val="SurveyXactClosedHorizontalChoice"/>
            </w:pPr>
            <w:r>
              <w:t xml:space="preserve">(9)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3068CF56" w14:textId="77777777" w:rsidR="001B7ED0" w:rsidRDefault="00E31C98">
            <w:pPr>
              <w:pStyle w:val="SurveyXactClosedHorizontalChoice"/>
            </w:pPr>
            <w:r>
              <w:t xml:space="preserve">(10)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7593F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1A66FDDD" w14:textId="77777777" w:rsidR="001B7ED0" w:rsidRDefault="00E31C98">
            <w:pPr>
              <w:pStyle w:val="SurveyXactBatteryQuestionLine"/>
            </w:pPr>
            <w:r>
              <w:t>10: Risiko for at lave fejl eller overse noget alvorligt</w:t>
            </w:r>
          </w:p>
        </w:tc>
        <w:tc>
          <w:tcPr>
            <w:tcW w:w="586" w:type="dxa"/>
          </w:tcPr>
          <w:p w14:paraId="7C25C061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F5232D0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1F742CDB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6E9987D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A8BBF77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2E3CF9B8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7444D83D" w14:textId="77777777" w:rsidR="001B7ED0" w:rsidRDefault="00E31C98">
            <w:pPr>
              <w:pStyle w:val="SurveyXactClosedHorizontalChoice"/>
            </w:pPr>
            <w:r>
              <w:t xml:space="preserve">(7)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1028988B" w14:textId="77777777" w:rsidR="001B7ED0" w:rsidRDefault="00E31C98">
            <w:pPr>
              <w:pStyle w:val="SurveyXactClosedHorizontalChoice"/>
            </w:pPr>
            <w:r>
              <w:t xml:space="preserve">(8)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070D40F" w14:textId="77777777" w:rsidR="001B7ED0" w:rsidRDefault="00E31C98">
            <w:pPr>
              <w:pStyle w:val="SurveyXactClosedHorizontalChoice"/>
            </w:pPr>
            <w:r>
              <w:t xml:space="preserve">(9)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383E279" w14:textId="77777777" w:rsidR="001B7ED0" w:rsidRDefault="00E31C98">
            <w:pPr>
              <w:pStyle w:val="SurveyXactClosedHorizontalChoice"/>
            </w:pPr>
            <w:r>
              <w:t xml:space="preserve">(10)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179D6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487A854D" w14:textId="77777777" w:rsidR="001B7ED0" w:rsidRDefault="00E31C98">
            <w:pPr>
              <w:pStyle w:val="SurveyXactBatteryQuestionLine"/>
            </w:pPr>
            <w:r>
              <w:lastRenderedPageBreak/>
              <w:t>11: Defensiv medicin (frygt for klager, frygt for STPS, ydre motiveret behov for at gøre 'det rigtige')</w:t>
            </w:r>
          </w:p>
        </w:tc>
        <w:tc>
          <w:tcPr>
            <w:tcW w:w="586" w:type="dxa"/>
          </w:tcPr>
          <w:p w14:paraId="1F58BD0E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2A599303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9699429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7265B9F7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39C271A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5894D959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6163216B" w14:textId="77777777" w:rsidR="001B7ED0" w:rsidRDefault="00E31C98">
            <w:pPr>
              <w:pStyle w:val="SurveyXactClosedHorizontalChoice"/>
            </w:pPr>
            <w:r>
              <w:t xml:space="preserve">(7)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3305E9E7" w14:textId="77777777" w:rsidR="001B7ED0" w:rsidRDefault="00E31C98">
            <w:pPr>
              <w:pStyle w:val="SurveyXactClosedHorizontalChoice"/>
            </w:pPr>
            <w:r>
              <w:t xml:space="preserve">(8)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4EB0934" w14:textId="77777777" w:rsidR="001B7ED0" w:rsidRDefault="00E31C98">
            <w:pPr>
              <w:pStyle w:val="SurveyXactClosedHorizontalChoice"/>
            </w:pPr>
            <w:r>
              <w:t xml:space="preserve">(9)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7CCD1E7" w14:textId="77777777" w:rsidR="001B7ED0" w:rsidRDefault="00E31C98">
            <w:pPr>
              <w:pStyle w:val="SurveyXactClosedHorizontalChoice"/>
            </w:pPr>
            <w:r>
              <w:t xml:space="preserve">(10)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64D93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0C549678" w14:textId="77777777" w:rsidR="001B7ED0" w:rsidRDefault="00E31C98">
            <w:pPr>
              <w:pStyle w:val="SurveyXactBatteryQuestionLine"/>
            </w:pPr>
            <w:r>
              <w:t>12: Det er svært at holde sig fagligt opdateret</w:t>
            </w:r>
          </w:p>
        </w:tc>
        <w:tc>
          <w:tcPr>
            <w:tcW w:w="586" w:type="dxa"/>
          </w:tcPr>
          <w:p w14:paraId="241D43C6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11BDD607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3AC88EE1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3B1E1A64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CE74134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1EBD1753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57347DCE" w14:textId="77777777" w:rsidR="001B7ED0" w:rsidRDefault="00E31C98">
            <w:pPr>
              <w:pStyle w:val="SurveyXactClosedHorizontalChoice"/>
            </w:pPr>
            <w:r>
              <w:t xml:space="preserve">(7)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13CB1996" w14:textId="77777777" w:rsidR="001B7ED0" w:rsidRDefault="00E31C98">
            <w:pPr>
              <w:pStyle w:val="SurveyXactClosedHorizontalChoice"/>
            </w:pPr>
            <w:r>
              <w:t xml:space="preserve">(8)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71A1497C" w14:textId="77777777" w:rsidR="001B7ED0" w:rsidRDefault="00E31C98">
            <w:pPr>
              <w:pStyle w:val="SurveyXactClosedHorizontalChoice"/>
            </w:pPr>
            <w:r>
              <w:t xml:space="preserve">(9)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538D0A83" w14:textId="77777777" w:rsidR="001B7ED0" w:rsidRDefault="00E31C98">
            <w:pPr>
              <w:pStyle w:val="SurveyXactClosedHorizontalChoice"/>
            </w:pPr>
            <w:r>
              <w:t xml:space="preserve">(10)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4965F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7BFF6BF4" w14:textId="77777777" w:rsidR="001B7ED0" w:rsidRDefault="00E31C98">
            <w:pPr>
              <w:pStyle w:val="SurveyXactBatteryQuestionLine"/>
            </w:pPr>
            <w:r>
              <w:t>13: Arbejdsbelastning generelt (at der simpelthen ikke er tid nok til de relevante opgaver)</w:t>
            </w:r>
          </w:p>
        </w:tc>
        <w:tc>
          <w:tcPr>
            <w:tcW w:w="586" w:type="dxa"/>
          </w:tcPr>
          <w:p w14:paraId="10DD5E2A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177221BD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10851725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5CD5A4DB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0B224B2A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3DAA496C" w14:textId="77777777" w:rsidR="001B7ED0" w:rsidRDefault="00E31C98">
            <w:pPr>
              <w:pStyle w:val="SurveyXactClosedHorizontalChoice"/>
            </w:pPr>
            <w:r>
              <w:t xml:space="preserve">(6)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48CF92CB" w14:textId="77777777" w:rsidR="001B7ED0" w:rsidRDefault="00E31C98">
            <w:pPr>
              <w:pStyle w:val="SurveyXactClosedHorizontalChoice"/>
            </w:pPr>
            <w:r>
              <w:t xml:space="preserve">(7)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5E3F586D" w14:textId="77777777" w:rsidR="001B7ED0" w:rsidRDefault="00E31C98">
            <w:pPr>
              <w:pStyle w:val="SurveyXactClosedHorizontalChoice"/>
            </w:pPr>
            <w:r>
              <w:t xml:space="preserve">(8)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3F302FE7" w14:textId="77777777" w:rsidR="001B7ED0" w:rsidRDefault="00E31C98">
            <w:pPr>
              <w:pStyle w:val="SurveyXactClosedHorizontalChoice"/>
            </w:pPr>
            <w:r>
              <w:t xml:space="preserve">(9)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586" w:type="dxa"/>
          </w:tcPr>
          <w:p w14:paraId="36AA96BF" w14:textId="77777777" w:rsidR="001B7ED0" w:rsidRDefault="00E31C98">
            <w:pPr>
              <w:pStyle w:val="SurveyXactClosedHorizontalChoice"/>
            </w:pPr>
            <w:r>
              <w:t xml:space="preserve">(10) </w:t>
            </w:r>
            <w:r>
              <w:rPr>
                <w:rStyle w:val="SurveyXactClosedCheckbox"/>
              </w:rPr>
              <w:sym w:font="Wingdings" w:char="F071"/>
            </w:r>
          </w:p>
        </w:tc>
      </w:tr>
    </w:tbl>
    <w:p w14:paraId="66ECE7B3" w14:textId="77777777" w:rsidR="001B7ED0" w:rsidRDefault="00E31C98">
      <w:r>
        <w:br/>
      </w:r>
    </w:p>
    <w:p w14:paraId="2981A1D5" w14:textId="77777777" w:rsidR="001B7ED0" w:rsidRDefault="00E31C98">
      <w:pPr>
        <w:pStyle w:val="SurveyXactQuestionTitle"/>
      </w:pPr>
      <w:r>
        <w:t>5: De to sidste spørgsmål handler om håndtering af arbejdspres.</w:t>
      </w:r>
      <w:r>
        <w:br/>
        <w:t>Angiv i hvilken grad følgende udsagn passer på dig:</w:t>
      </w:r>
      <w:r>
        <w:br/>
      </w:r>
      <w:r>
        <w:br/>
      </w:r>
      <w:r>
        <w:t>Når jeg er i tidsnød og/eller føler mig presset på mit arbejde, gælder det typisk at...</w:t>
      </w:r>
    </w:p>
    <w:tbl>
      <w:tblPr>
        <w:tblStyle w:val="SurveyXactBatteryTable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73"/>
        <w:gridCol w:w="1173"/>
        <w:gridCol w:w="1173"/>
        <w:gridCol w:w="1173"/>
        <w:gridCol w:w="1173"/>
      </w:tblGrid>
      <w:tr w:rsidR="001B7ED0" w14:paraId="48D5AA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933" w:type="dxa"/>
          </w:tcPr>
          <w:p w14:paraId="6D2A401E" w14:textId="77777777" w:rsidR="001B7ED0" w:rsidRDefault="001B7ED0"/>
        </w:tc>
        <w:tc>
          <w:tcPr>
            <w:tcW w:w="1173" w:type="dxa"/>
          </w:tcPr>
          <w:p w14:paraId="08EAB3A4" w14:textId="77777777" w:rsidR="001B7ED0" w:rsidRDefault="00E31C98">
            <w:pPr>
              <w:pStyle w:val="SurveyXactHorizontalChoiceHeading"/>
            </w:pPr>
            <w:r>
              <w:t>Passer i meget høj grad</w:t>
            </w:r>
          </w:p>
        </w:tc>
        <w:tc>
          <w:tcPr>
            <w:tcW w:w="1173" w:type="dxa"/>
          </w:tcPr>
          <w:p w14:paraId="2EFA4E0E" w14:textId="77777777" w:rsidR="001B7ED0" w:rsidRDefault="00E31C98">
            <w:pPr>
              <w:pStyle w:val="SurveyXactHorizontalChoiceHeading"/>
            </w:pPr>
            <w:r>
              <w:t>Passer i høj grad</w:t>
            </w:r>
          </w:p>
        </w:tc>
        <w:tc>
          <w:tcPr>
            <w:tcW w:w="1173" w:type="dxa"/>
          </w:tcPr>
          <w:p w14:paraId="539140C2" w14:textId="77777777" w:rsidR="001B7ED0" w:rsidRDefault="00E31C98">
            <w:pPr>
              <w:pStyle w:val="SurveyXactHorizontalChoiceHeading"/>
            </w:pPr>
            <w:r>
              <w:t>Passer delvist</w:t>
            </w:r>
          </w:p>
        </w:tc>
        <w:tc>
          <w:tcPr>
            <w:tcW w:w="1173" w:type="dxa"/>
          </w:tcPr>
          <w:p w14:paraId="066E2BDF" w14:textId="77777777" w:rsidR="001B7ED0" w:rsidRDefault="00E31C98">
            <w:pPr>
              <w:pStyle w:val="SurveyXactHorizontalChoiceHeading"/>
            </w:pPr>
            <w:r>
              <w:t>Passer i ringe grad</w:t>
            </w:r>
          </w:p>
        </w:tc>
        <w:tc>
          <w:tcPr>
            <w:tcW w:w="1173" w:type="dxa"/>
          </w:tcPr>
          <w:p w14:paraId="4B95B1E0" w14:textId="77777777" w:rsidR="001B7ED0" w:rsidRDefault="00E31C98">
            <w:pPr>
              <w:pStyle w:val="SurveyXactHorizontalChoiceHeading"/>
            </w:pPr>
            <w:r>
              <w:t>Passer i meget ringe grad</w:t>
            </w:r>
          </w:p>
        </w:tc>
      </w:tr>
      <w:tr w:rsidR="001B7ED0" w14:paraId="124E5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47EC7FF7" w14:textId="77777777" w:rsidR="001B7ED0" w:rsidRDefault="00E31C98">
            <w:pPr>
              <w:pStyle w:val="SurveyXactBatteryQuestionLine"/>
            </w:pPr>
            <w:r>
              <w:t>- jeg bliver længere på arbejde</w:t>
            </w:r>
          </w:p>
        </w:tc>
        <w:tc>
          <w:tcPr>
            <w:tcW w:w="1173" w:type="dxa"/>
          </w:tcPr>
          <w:p w14:paraId="56F6079D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378EE68E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002FAB3C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3FC8C183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13B49895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7FF4EE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61F02C31" w14:textId="77777777" w:rsidR="001B7ED0" w:rsidRDefault="00E31C98">
            <w:pPr>
              <w:pStyle w:val="SurveyXactBatteryQuestionLine"/>
            </w:pPr>
            <w:r>
              <w:t>- jeg afkorter patientkontakter</w:t>
            </w:r>
          </w:p>
        </w:tc>
        <w:tc>
          <w:tcPr>
            <w:tcW w:w="1173" w:type="dxa"/>
          </w:tcPr>
          <w:p w14:paraId="55DC3129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7B56D82B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4DAFE780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7050F955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6D7A17EE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0008E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7271C456" w14:textId="77777777" w:rsidR="001B7ED0" w:rsidRDefault="00E31C98">
            <w:pPr>
              <w:pStyle w:val="SurveyXactBatteryQuestionLine"/>
            </w:pPr>
            <w:r>
              <w:t>- jeg udsætter beslutninger og laver aftaler om opfølgende konsultationer</w:t>
            </w:r>
          </w:p>
        </w:tc>
        <w:tc>
          <w:tcPr>
            <w:tcW w:w="1173" w:type="dxa"/>
          </w:tcPr>
          <w:p w14:paraId="1185FAFA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5BF9F34E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1EF7D0CD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24121DAB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6608F0C0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22870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70CAFA97" w14:textId="77777777" w:rsidR="001B7ED0" w:rsidRDefault="00E31C98">
            <w:pPr>
              <w:pStyle w:val="SurveyXactBatteryQuestionLine"/>
            </w:pPr>
            <w:r>
              <w:t>- jeg sorterer opgaver fra</w:t>
            </w:r>
          </w:p>
        </w:tc>
        <w:tc>
          <w:tcPr>
            <w:tcW w:w="1173" w:type="dxa"/>
          </w:tcPr>
          <w:p w14:paraId="35FC5923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2CF45295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3410E0D1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068D7EBB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7D438660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00569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30CF9339" w14:textId="77777777" w:rsidR="001B7ED0" w:rsidRDefault="00E31C98">
            <w:pPr>
              <w:pStyle w:val="SurveyXactBatteryQuestionLine"/>
            </w:pPr>
            <w:r>
              <w:t>- jeg udskyder opgaver</w:t>
            </w:r>
          </w:p>
        </w:tc>
        <w:tc>
          <w:tcPr>
            <w:tcW w:w="1173" w:type="dxa"/>
          </w:tcPr>
          <w:p w14:paraId="264FC361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5D0739A0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793AA3B6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59A76F3B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07631CDA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241457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152C41FA" w14:textId="77777777" w:rsidR="001B7ED0" w:rsidRDefault="00E31C98">
            <w:pPr>
              <w:pStyle w:val="SurveyXactBatteryQuestionLine"/>
            </w:pPr>
            <w:r>
              <w:t>- jeg reducerer antallet af pauser og/eller afkorter pauserne</w:t>
            </w:r>
          </w:p>
        </w:tc>
        <w:tc>
          <w:tcPr>
            <w:tcW w:w="1173" w:type="dxa"/>
          </w:tcPr>
          <w:p w14:paraId="5DEBC37A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38B6F53F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5DEB3A57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242A0E3F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7C715D47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1B7ED0" w14:paraId="20EE3E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3" w:type="dxa"/>
          </w:tcPr>
          <w:p w14:paraId="3B61C9F1" w14:textId="77777777" w:rsidR="001B7ED0" w:rsidRDefault="00E31C98">
            <w:pPr>
              <w:pStyle w:val="SurveyXactBatteryQuestionLine"/>
            </w:pPr>
            <w:r>
              <w:t>- jeg er nødt til at gå på kompromis med kvaliteten af mit arbejde</w:t>
            </w:r>
          </w:p>
        </w:tc>
        <w:tc>
          <w:tcPr>
            <w:tcW w:w="1173" w:type="dxa"/>
          </w:tcPr>
          <w:p w14:paraId="318D05E8" w14:textId="77777777" w:rsidR="001B7ED0" w:rsidRDefault="00E31C98">
            <w:pPr>
              <w:pStyle w:val="SurveyXactClosedHorizontalChoice"/>
            </w:pPr>
            <w: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0A286994" w14:textId="77777777" w:rsidR="001B7ED0" w:rsidRDefault="00E31C98">
            <w:pPr>
              <w:pStyle w:val="SurveyXactClosedHorizontalChoice"/>
            </w:pPr>
            <w: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4B671381" w14:textId="77777777" w:rsidR="001B7ED0" w:rsidRDefault="00E31C98">
            <w:pPr>
              <w:pStyle w:val="SurveyXactClosedHorizontalChoice"/>
            </w:pPr>
            <w:r>
              <w:t xml:space="preserve">(3)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4C64134E" w14:textId="77777777" w:rsidR="001B7ED0" w:rsidRDefault="00E31C98">
            <w:pPr>
              <w:pStyle w:val="SurveyXactClosedHorizontalChoice"/>
            </w:pPr>
            <w:r>
              <w:t xml:space="preserve">(4)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1173" w:type="dxa"/>
          </w:tcPr>
          <w:p w14:paraId="36457034" w14:textId="77777777" w:rsidR="001B7ED0" w:rsidRDefault="00E31C98">
            <w:pPr>
              <w:pStyle w:val="SurveyXactClosedHorizontalChoice"/>
            </w:pPr>
            <w:r>
              <w:t xml:space="preserve">(5) </w:t>
            </w:r>
            <w:r>
              <w:rPr>
                <w:rStyle w:val="SurveyXactClosedCheckbox"/>
              </w:rPr>
              <w:sym w:font="Wingdings" w:char="F071"/>
            </w:r>
          </w:p>
        </w:tc>
      </w:tr>
    </w:tbl>
    <w:p w14:paraId="6EE841A0" w14:textId="77777777" w:rsidR="001B7ED0" w:rsidRDefault="00E31C98">
      <w:r>
        <w:lastRenderedPageBreak/>
        <w:br/>
      </w:r>
    </w:p>
    <w:p w14:paraId="5F2A86D7" w14:textId="77777777" w:rsidR="001B7ED0" w:rsidRDefault="00E31C98">
      <w:pPr>
        <w:pStyle w:val="SurveyXactQuestionTitle"/>
      </w:pPr>
      <w:r>
        <w:t>6: Det sidste spørgsmål handler om, hvordan du håndterer arbejdspres.</w:t>
      </w:r>
      <w:r>
        <w:br/>
      </w:r>
      <w:r>
        <w:br/>
        <w:t xml:space="preserve">Der findes mange forskellige måder at håndtere arbejdspres på. Brug et øjeblik på at tænke efter og besvar herefter spørgsmålet ved at skrive så mange </w:t>
      </w:r>
      <w:r>
        <w:rPr>
          <w:u w:val="single"/>
        </w:rPr>
        <w:t>positive ting</w:t>
      </w:r>
      <w:r>
        <w:t xml:space="preserve">, som du kan komme i </w:t>
      </w:r>
      <w:r>
        <w:t>tanke om. Svarene til dette spørgsmål vil blive samlet og oplistet på klyngemødet. Sørg derfor for at din beskrivelse kan holdes anonym, hvis du finder det vigtigt.</w:t>
      </w:r>
    </w:p>
    <w:p w14:paraId="7D83DFB6" w14:textId="77777777" w:rsidR="001B7ED0" w:rsidRDefault="00E31C98">
      <w:pPr>
        <w:pStyle w:val="SurveyXactOpenUnderline"/>
      </w:pPr>
      <w:r>
        <w:t>________________________________________</w:t>
      </w:r>
      <w:r>
        <w:br/>
        <w:t>________________________________________</w:t>
      </w:r>
      <w:r>
        <w:br/>
        <w:t>_________</w:t>
      </w:r>
      <w:r>
        <w:t>_______________________________</w:t>
      </w:r>
      <w:r>
        <w:br/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</w:p>
    <w:p w14:paraId="472A41C0" w14:textId="77777777" w:rsidR="001B7ED0" w:rsidRDefault="00E31C98">
      <w:r>
        <w:br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00"/>
      </w:tblGrid>
      <w:tr w:rsidR="001B7ED0" w14:paraId="3A95A10B" w14:textId="77777777">
        <w:tblPrEx>
          <w:tblCellMar>
            <w:top w:w="0" w:type="dxa"/>
            <w:bottom w:w="0" w:type="dxa"/>
          </w:tblCellMar>
        </w:tblPrEx>
        <w:tc>
          <w:tcPr>
            <w:tcW w:w="8800" w:type="dxa"/>
          </w:tcPr>
          <w:p w14:paraId="3B294DAC" w14:textId="77777777" w:rsidR="001B7ED0" w:rsidRDefault="00E31C98">
            <w:r>
              <w:t>Du har nu besvaret alle spørgsmål og kan lukke browseren.</w:t>
            </w:r>
            <w:r>
              <w:br/>
            </w:r>
            <w:r>
              <w:br/>
              <w:t>Om kort tid modtager du et link, hvor du</w:t>
            </w:r>
            <w:r>
              <w:t xml:space="preserve"> finder din besvarelse i en printervenlig udgave. </w:t>
            </w:r>
            <w:r>
              <w:br/>
            </w:r>
            <w:r>
              <w:br/>
            </w:r>
            <w:r>
              <w:br/>
            </w:r>
            <w:r>
              <w:br/>
              <w:t>Tak for din besvarelse. </w:t>
            </w:r>
          </w:p>
        </w:tc>
      </w:tr>
    </w:tbl>
    <w:p w14:paraId="194FE982" w14:textId="77777777" w:rsidR="001B7ED0" w:rsidRDefault="00E31C98">
      <w:r>
        <w:br/>
      </w:r>
    </w:p>
    <w:sectPr w:rsidR="001B7E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hybridMultilevel"/>
    <w:tmpl w:val="80FE1754"/>
    <w:lvl w:ilvl="0" w:tplc="04090001">
      <w:start w:val="1"/>
      <w:numFmt w:val="bullet"/>
      <w:lvlText w:val="°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°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°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°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°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°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8C40E4E6">
      <w:numFmt w:val="decimal"/>
      <w:lvlText w:val=""/>
      <w:lvlJc w:val="left"/>
    </w:lvl>
    <w:lvl w:ilvl="7" w:tplc="03B80846">
      <w:numFmt w:val="decimal"/>
      <w:lvlText w:val=""/>
      <w:lvlJc w:val="left"/>
    </w:lvl>
    <w:lvl w:ilvl="8" w:tplc="DBA61ED2">
      <w:numFmt w:val="decimal"/>
      <w:lvlText w:val=""/>
      <w:lvlJc w:val="left"/>
    </w:lvl>
  </w:abstractNum>
  <w:abstractNum w:abstractNumId="1" w15:restartNumberingAfterBreak="0">
    <w:nsid w:val="1EF83DF6"/>
    <w:multiLevelType w:val="hybridMultilevel"/>
    <w:tmpl w:val="6B5641C8"/>
    <w:lvl w:ilvl="0" w:tplc="04090003">
      <w:start w:val="1"/>
      <w:numFmt w:val="bullet"/>
      <w:lvlText w:val=" 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3">
      <w:start w:val="1"/>
      <w:numFmt w:val="bullet"/>
      <w:lvlText w:val=" 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3">
      <w:start w:val="1"/>
      <w:numFmt w:val="bullet"/>
      <w:lvlText w:val=" 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3">
      <w:start w:val="1"/>
      <w:numFmt w:val="bullet"/>
      <w:lvlText w:val=" 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3">
      <w:start w:val="1"/>
      <w:numFmt w:val="bullet"/>
      <w:lvlText w:val=" 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3">
      <w:start w:val="1"/>
      <w:numFmt w:val="bullet"/>
      <w:lvlText w:val=" 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6724410C">
      <w:numFmt w:val="decimal"/>
      <w:lvlText w:val=""/>
      <w:lvlJc w:val="left"/>
    </w:lvl>
    <w:lvl w:ilvl="7" w:tplc="B59E039A">
      <w:numFmt w:val="decimal"/>
      <w:lvlText w:val=""/>
      <w:lvlJc w:val="left"/>
    </w:lvl>
    <w:lvl w:ilvl="8" w:tplc="94E230DE">
      <w:numFmt w:val="decimal"/>
      <w:lvlText w:val=""/>
      <w:lvlJc w:val="left"/>
    </w:lvl>
  </w:abstractNum>
  <w:abstractNum w:abstractNumId="2" w15:restartNumberingAfterBreak="0">
    <w:nsid w:val="23762D19"/>
    <w:multiLevelType w:val="hybridMultilevel"/>
    <w:tmpl w:val="959C2DF8"/>
    <w:lvl w:ilvl="0" w:tplc="04090001">
      <w:start w:val="1"/>
      <w:numFmt w:val="bullet"/>
      <w:lvlText w:val="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·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·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·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·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B73E5942">
      <w:numFmt w:val="decimal"/>
      <w:lvlText w:val=""/>
      <w:lvlJc w:val="left"/>
    </w:lvl>
    <w:lvl w:ilvl="7" w:tplc="A21A5836">
      <w:numFmt w:val="decimal"/>
      <w:lvlText w:val=""/>
      <w:lvlJc w:val="left"/>
    </w:lvl>
    <w:lvl w:ilvl="8" w:tplc="8C227BB0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1304"/>
  <w:hyphenationZone w:val="425"/>
  <w:evenAndOddHeader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D0"/>
    <w:rsid w:val="001B7ED0"/>
    <w:rsid w:val="00440188"/>
    <w:rsid w:val="00E3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8777"/>
  <w15:docId w15:val="{0F3B516D-9482-47D7-80CA-196F09F3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Verdana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ED0"/>
    <w:pPr>
      <w:spacing w:line="312" w:lineRule="auto"/>
    </w:pPr>
    <w:rPr>
      <w:rFonts w:ascii="Arial Unicode MS" w:hAnsi="Arial Unicode MS"/>
      <w:sz w:val="22"/>
    </w:rPr>
  </w:style>
  <w:style w:type="paragraph" w:styleId="Overskrift1">
    <w:name w:val="heading 1"/>
    <w:next w:val="Normal"/>
    <w:uiPriority w:val="9"/>
    <w:qFormat/>
    <w:rsid w:val="001B7ED0"/>
    <w:pPr>
      <w:pageBreakBefore/>
      <w:pBdr>
        <w:top w:val="double" w:sz="4" w:space="1" w:color="auto"/>
        <w:bottom w:val="double" w:sz="4" w:space="1" w:color="auto"/>
      </w:pBdr>
      <w:shd w:val="clear" w:color="auto" w:fill="E0E0E0"/>
      <w:spacing w:before="100" w:after="100"/>
      <w:jc w:val="center"/>
      <w:outlineLvl w:val="0"/>
    </w:pPr>
    <w:rPr>
      <w:rFonts w:ascii="Palatino Linotype" w:hAnsi="Palatino Linotype"/>
      <w:i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DefaultCharacterStyle">
    <w:name w:val="Default Character Style"/>
    <w:rsid w:val="001B7ED0"/>
    <w:rPr>
      <w:rFonts w:ascii="Arial Unicode MS" w:hAnsi="Arial Unicode MS"/>
      <w:b w:val="0"/>
      <w:i w:val="0"/>
      <w:sz w:val="22"/>
    </w:rPr>
  </w:style>
  <w:style w:type="character" w:customStyle="1" w:styleId="SurveyXactClosedCheckbox">
    <w:name w:val="SurveyXact Closed Checkbox"/>
    <w:rsid w:val="001B7ED0"/>
    <w:rPr>
      <w:sz w:val="24"/>
    </w:rPr>
  </w:style>
  <w:style w:type="character" w:customStyle="1" w:styleId="SurveyXactClosedVerticalChoiceValue">
    <w:name w:val="SurveyXact Closed Vertical Choice Value"/>
    <w:rsid w:val="001B7ED0"/>
    <w:rPr>
      <w:sz w:val="16"/>
    </w:rPr>
  </w:style>
  <w:style w:type="paragraph" w:customStyle="1" w:styleId="SurveyXactQuestionTitle">
    <w:name w:val="SurveyXact Question Title"/>
    <w:basedOn w:val="Normal"/>
    <w:next w:val="Normal"/>
    <w:rsid w:val="001B7ED0"/>
    <w:pPr>
      <w:keepNext/>
      <w:spacing w:before="200"/>
      <w:outlineLvl w:val="3"/>
    </w:pPr>
    <w:rPr>
      <w:b/>
    </w:rPr>
  </w:style>
  <w:style w:type="paragraph" w:customStyle="1" w:styleId="SurveyXactQuestionTypeHeading">
    <w:name w:val="SurveyXact Question Type Heading"/>
    <w:basedOn w:val="Normal"/>
    <w:rsid w:val="001B7ED0"/>
  </w:style>
  <w:style w:type="paragraph" w:customStyle="1" w:styleId="SurveyXactClosedVerticalChoices">
    <w:name w:val="SurveyXact Closed Vertical Choices"/>
    <w:basedOn w:val="Normal"/>
    <w:next w:val="Normal"/>
    <w:rsid w:val="001B7ED0"/>
    <w:pPr>
      <w:tabs>
        <w:tab w:val="left" w:pos="510"/>
        <w:tab w:val="left" w:pos="794"/>
      </w:tabs>
      <w:ind w:left="794" w:hanging="794"/>
    </w:pPr>
    <w:rPr>
      <w:sz w:val="20"/>
    </w:rPr>
  </w:style>
  <w:style w:type="paragraph" w:customStyle="1" w:styleId="SurveyXactHorizontalChoiceHeading">
    <w:name w:val="SurveyXact Horizontal Choice Heading"/>
    <w:basedOn w:val="Normal"/>
    <w:rsid w:val="001B7ED0"/>
    <w:pPr>
      <w:jc w:val="center"/>
    </w:pPr>
    <w:rPr>
      <w:b/>
      <w:sz w:val="16"/>
    </w:rPr>
  </w:style>
  <w:style w:type="paragraph" w:customStyle="1" w:styleId="SurveyXactClosedHorizontalChoice">
    <w:name w:val="SurveyXact Closed Horizontal Choice"/>
    <w:basedOn w:val="Normal"/>
    <w:rsid w:val="001B7ED0"/>
    <w:pPr>
      <w:jc w:val="center"/>
    </w:pPr>
    <w:rPr>
      <w:sz w:val="16"/>
    </w:rPr>
  </w:style>
  <w:style w:type="paragraph" w:customStyle="1" w:styleId="SurveyXactOpenUnderline">
    <w:name w:val="SurveyXact Open Underline"/>
    <w:basedOn w:val="Normal"/>
    <w:rsid w:val="001B7ED0"/>
  </w:style>
  <w:style w:type="paragraph" w:customStyle="1" w:styleId="SurveyXactBatteryQuestionLine">
    <w:name w:val="SurveyXact Battery Question Line"/>
    <w:basedOn w:val="Normal"/>
    <w:rsid w:val="001B7ED0"/>
  </w:style>
  <w:style w:type="paragraph" w:customStyle="1" w:styleId="SurveyXactBatteryColumnHeading">
    <w:name w:val="SurveyXact Battery Column Heading"/>
    <w:basedOn w:val="Normal"/>
    <w:rsid w:val="001B7ED0"/>
    <w:pPr>
      <w:jc w:val="center"/>
    </w:pPr>
  </w:style>
  <w:style w:type="table" w:customStyle="1" w:styleId="SurveyXactBatteryTable">
    <w:name w:val="SurveyXact Battery Table"/>
    <w:rsid w:val="001B7ED0"/>
    <w:tblPr>
      <w:tblCellMar>
        <w:top w:w="0" w:type="dxa"/>
        <w:left w:w="0" w:type="dxa"/>
        <w:bottom w:w="0" w:type="dxa"/>
        <w:right w:w="0" w:type="dxa"/>
      </w:tblCellMar>
    </w:tblPr>
    <w:tcPr>
      <w:tcMar>
        <w:top w:w="57" w:type="dxa"/>
        <w:bottom w:w="57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93C13B96ABA44B8BA0820E957946A" ma:contentTypeVersion="12" ma:contentTypeDescription="Opret et nyt dokument." ma:contentTypeScope="" ma:versionID="c6a27907c238321beccc8f2b3004cf78">
  <xsd:schema xmlns:xsd="http://www.w3.org/2001/XMLSchema" xmlns:xs="http://www.w3.org/2001/XMLSchema" xmlns:p="http://schemas.microsoft.com/office/2006/metadata/properties" xmlns:ns2="e19b9160-98c9-4814-b699-7a53b2458871" xmlns:ns3="ab13d131-50a7-42c4-8a02-30b9c286ffe1" targetNamespace="http://schemas.microsoft.com/office/2006/metadata/properties" ma:root="true" ma:fieldsID="6b1bbbd8e1481685570080defb1fbcf7" ns2:_="" ns3:_="">
    <xsd:import namespace="e19b9160-98c9-4814-b699-7a53b2458871"/>
    <xsd:import namespace="ab13d131-50a7-42c4-8a02-30b9c286f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9160-98c9-4814-b699-7a53b2458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3d131-50a7-42c4-8a02-30b9c286f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BB512-528B-4B58-B0D4-575E5542541D}"/>
</file>

<file path=customXml/itemProps2.xml><?xml version="1.0" encoding="utf-8"?>
<ds:datastoreItem xmlns:ds="http://schemas.openxmlformats.org/officeDocument/2006/customXml" ds:itemID="{5D90638B-E504-434F-8BA8-BF5A2904B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897BF-840F-4EC9-AA72-7C89C1F577D4}">
  <ds:schemaRefs>
    <ds:schemaRef ds:uri="http://schemas.microsoft.com/office/2006/documentManagement/types"/>
    <ds:schemaRef ds:uri="9297ffe1-1e1a-49bd-9587-d8d4759e549e"/>
    <ds:schemaRef ds:uri="http://purl.org/dc/elements/1.1/"/>
    <ds:schemaRef ds:uri="http://schemas.microsoft.com/office/2006/metadata/properties"/>
    <ds:schemaRef ds:uri="193f5bfc-3f84-4fdf-83a6-10d94f23c43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902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Hollemann Pedersen</dc:creator>
  <cp:keywords/>
  <dc:description/>
  <cp:lastModifiedBy>Christian Hollemann Pedersen</cp:lastModifiedBy>
  <cp:revision>2</cp:revision>
  <dcterms:created xsi:type="dcterms:W3CDTF">2020-03-25T10:46:00Z</dcterms:created>
  <dcterms:modified xsi:type="dcterms:W3CDTF">2020-03-25T10:46:00Z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0x0101006B993C13B96ABA44B8BA0820E957946A</vt:lpwstr>
  </property>
</Properties>
</file>